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191B" w:rsidRPr="0042191B" w:rsidRDefault="0042191B" w:rsidP="004219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0" w:name="_GoBack"/>
      <w:bookmarkEnd w:id="0"/>
      <w:r w:rsidRPr="0042191B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70B8602F" wp14:editId="6C4EDFF6">
            <wp:extent cx="333375" cy="428625"/>
            <wp:effectExtent l="0" t="0" r="9525" b="9525"/>
            <wp:docPr id="2" name="Рисунок 1" descr="Описание: http://192.168.1.8/users-r2/images/gerbb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Описание: http://192.168.1.8/users-r2/images/gerbbw.png"/>
                    <pic:cNvPicPr>
                      <a:picLocks noChangeAspect="1" noChangeArrowheads="1"/>
                    </pic:cNvPicPr>
                  </pic:nvPicPr>
                  <pic:blipFill>
                    <a:blip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191B" w:rsidRPr="0042191B" w:rsidRDefault="0042191B" w:rsidP="004219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1" w:name="OLE_LINK1"/>
      <w:bookmarkStart w:id="2" w:name="OLE_LINK2"/>
      <w:bookmarkStart w:id="3" w:name="OLE_LINK3"/>
      <w:bookmarkStart w:id="4" w:name="OLE_LINK4"/>
      <w:bookmarkStart w:id="5" w:name="OLE_LINK5"/>
      <w:bookmarkStart w:id="6" w:name="OLE_LINK6"/>
      <w:bookmarkStart w:id="7" w:name="OLE_LINK7"/>
      <w:bookmarkStart w:id="8" w:name="OLE_LINK8"/>
      <w:bookmarkStart w:id="9" w:name="OLE_LINK9"/>
      <w:bookmarkStart w:id="10" w:name="OLE_LINK10"/>
      <w:r w:rsidRPr="0042191B">
        <w:rPr>
          <w:rFonts w:ascii="Times New Roman" w:eastAsia="Times New Roman" w:hAnsi="Times New Roman" w:cs="Times New Roman"/>
          <w:sz w:val="20"/>
          <w:szCs w:val="20"/>
          <w:lang w:eastAsia="ru-RU"/>
        </w:rPr>
        <w:t>АДМИНИСТРАЦИЯ МУНИЦИПАЛЬНОГО ОБРАЗОВАНИЯ «ГОРОД АРХАНГЕЛЬСК»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</w:p>
    <w:p w:rsidR="0042191B" w:rsidRPr="0042191B" w:rsidRDefault="0042191B" w:rsidP="004219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42191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УПРАВЛЕНИЕ МУНИЦИПАЛЬНОГО ЖИЛИЩНОГО КОНТРОЛЯ</w:t>
      </w:r>
    </w:p>
    <w:p w:rsidR="0042191B" w:rsidRPr="0042191B" w:rsidRDefault="0042191B" w:rsidP="004219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42191B">
        <w:rPr>
          <w:rFonts w:ascii="Times New Roman" w:eastAsia="Times New Roman" w:hAnsi="Times New Roman" w:cs="Times New Roman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F2C7FF" wp14:editId="04EF3D35">
                <wp:simplePos x="0" y="0"/>
                <wp:positionH relativeFrom="column">
                  <wp:posOffset>84455</wp:posOffset>
                </wp:positionH>
                <wp:positionV relativeFrom="paragraph">
                  <wp:posOffset>132080</wp:posOffset>
                </wp:positionV>
                <wp:extent cx="5926455" cy="0"/>
                <wp:effectExtent l="12065" t="12700" r="5080" b="6350"/>
                <wp:wrapNone/>
                <wp:docPr id="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264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6.65pt;margin-top:10.4pt;width:466.6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"/>
            </w:pict>
          </mc:Fallback>
        </mc:AlternateContent>
      </w:r>
    </w:p>
    <w:p w:rsidR="0042191B" w:rsidRPr="0042191B" w:rsidRDefault="0042191B" w:rsidP="0042191B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  <w:r w:rsidRPr="0042191B">
        <w:rPr>
          <w:rFonts w:ascii="Times New Roman" w:eastAsia="Times New Roman" w:hAnsi="Times New Roman" w:cs="Times New Roman"/>
          <w:sz w:val="16"/>
          <w:szCs w:val="24"/>
          <w:lang w:eastAsia="ru-RU"/>
        </w:rPr>
        <w:t xml:space="preserve">163000; г. Архангельск, пр. Троицкий д.60; тел. /факс 606-795; </w:t>
      </w:r>
    </w:p>
    <w:p w:rsidR="00007774" w:rsidRPr="00097494" w:rsidRDefault="0042191B" w:rsidP="004219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en-US" w:eastAsia="ru-RU"/>
        </w:rPr>
      </w:pPr>
      <w:r w:rsidRPr="0042191B">
        <w:rPr>
          <w:rFonts w:ascii="Times New Roman" w:eastAsia="Times New Roman" w:hAnsi="Times New Roman" w:cs="Times New Roman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0BDD3D" wp14:editId="073355D7">
                <wp:simplePos x="0" y="0"/>
                <wp:positionH relativeFrom="column">
                  <wp:posOffset>129540</wp:posOffset>
                </wp:positionH>
                <wp:positionV relativeFrom="paragraph">
                  <wp:posOffset>108585</wp:posOffset>
                </wp:positionV>
                <wp:extent cx="5878830" cy="57150"/>
                <wp:effectExtent l="0" t="0" r="26670" b="19050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78830" cy="571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type="#_x0000_t32" style="position:absolute;margin-left:10.2pt;margin-top:8.55pt;width:462.9pt;height:4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"/>
            </w:pict>
          </mc:Fallback>
        </mc:AlternateContent>
      </w:r>
      <w:proofErr w:type="gramStart"/>
      <w:r w:rsidRPr="0042191B">
        <w:rPr>
          <w:rFonts w:ascii="Times New Roman" w:eastAsia="Times New Roman" w:hAnsi="Times New Roman" w:cs="Times New Roman"/>
          <w:sz w:val="16"/>
          <w:szCs w:val="24"/>
          <w:lang w:val="en-US" w:eastAsia="ru-RU"/>
        </w:rPr>
        <w:t>e</w:t>
      </w:r>
      <w:r w:rsidRPr="00097494">
        <w:rPr>
          <w:rFonts w:ascii="Times New Roman" w:eastAsia="Times New Roman" w:hAnsi="Times New Roman" w:cs="Times New Roman"/>
          <w:sz w:val="16"/>
          <w:szCs w:val="24"/>
          <w:lang w:val="en-US" w:eastAsia="ru-RU"/>
        </w:rPr>
        <w:t>-</w:t>
      </w:r>
      <w:r w:rsidRPr="0042191B">
        <w:rPr>
          <w:rFonts w:ascii="Times New Roman" w:eastAsia="Times New Roman" w:hAnsi="Times New Roman" w:cs="Times New Roman"/>
          <w:sz w:val="16"/>
          <w:szCs w:val="24"/>
          <w:lang w:val="en-US" w:eastAsia="ru-RU"/>
        </w:rPr>
        <w:t>mail</w:t>
      </w:r>
      <w:proofErr w:type="gramEnd"/>
      <w:r w:rsidRPr="00097494">
        <w:rPr>
          <w:rFonts w:ascii="Times New Roman" w:eastAsia="Times New Roman" w:hAnsi="Times New Roman" w:cs="Times New Roman"/>
          <w:sz w:val="16"/>
          <w:szCs w:val="24"/>
          <w:lang w:val="en-US" w:eastAsia="ru-RU"/>
        </w:rPr>
        <w:t xml:space="preserve">: </w:t>
      </w:r>
      <w:proofErr w:type="spellStart"/>
      <w:r w:rsidRPr="0042191B">
        <w:rPr>
          <w:rFonts w:ascii="Times New Roman" w:eastAsia="Times New Roman" w:hAnsi="Times New Roman" w:cs="Times New Roman"/>
          <w:sz w:val="16"/>
          <w:szCs w:val="24"/>
          <w:lang w:val="en-US" w:eastAsia="ru-RU"/>
        </w:rPr>
        <w:t>umgk</w:t>
      </w:r>
      <w:proofErr w:type="spellEnd"/>
      <w:r w:rsidRPr="00097494">
        <w:rPr>
          <w:rFonts w:ascii="Times New Roman" w:eastAsia="Times New Roman" w:hAnsi="Times New Roman" w:cs="Times New Roman"/>
          <w:sz w:val="16"/>
          <w:szCs w:val="24"/>
          <w:lang w:val="en-US" w:eastAsia="ru-RU"/>
        </w:rPr>
        <w:t>@</w:t>
      </w:r>
      <w:proofErr w:type="spellStart"/>
      <w:r w:rsidRPr="0042191B">
        <w:rPr>
          <w:rFonts w:ascii="Times New Roman" w:eastAsia="Times New Roman" w:hAnsi="Times New Roman" w:cs="Times New Roman"/>
          <w:sz w:val="16"/>
          <w:szCs w:val="24"/>
          <w:lang w:val="en-US" w:eastAsia="ru-RU"/>
        </w:rPr>
        <w:t>arhcity</w:t>
      </w:r>
      <w:proofErr w:type="spellEnd"/>
      <w:r w:rsidRPr="00097494">
        <w:rPr>
          <w:rFonts w:ascii="Times New Roman" w:eastAsia="Times New Roman" w:hAnsi="Times New Roman" w:cs="Times New Roman"/>
          <w:sz w:val="16"/>
          <w:szCs w:val="24"/>
          <w:lang w:val="en-US" w:eastAsia="ru-RU"/>
        </w:rPr>
        <w:t>.</w:t>
      </w:r>
      <w:proofErr w:type="spellStart"/>
      <w:r w:rsidRPr="0042191B">
        <w:rPr>
          <w:rFonts w:ascii="Times New Roman" w:eastAsia="Times New Roman" w:hAnsi="Times New Roman" w:cs="Times New Roman"/>
          <w:sz w:val="16"/>
          <w:szCs w:val="24"/>
          <w:lang w:val="en-US" w:eastAsia="ru-RU"/>
        </w:rPr>
        <w:t>ru</w:t>
      </w:r>
      <w:proofErr w:type="spellEnd"/>
      <w:r w:rsidRPr="00097494">
        <w:rPr>
          <w:rFonts w:ascii="Times New Roman" w:eastAsia="Times New Roman" w:hAnsi="Times New Roman" w:cs="Times New Roman"/>
          <w:sz w:val="16"/>
          <w:szCs w:val="24"/>
          <w:lang w:val="en-US" w:eastAsia="ru-RU"/>
        </w:rPr>
        <w:t xml:space="preserve">; </w:t>
      </w:r>
      <w:r w:rsidRPr="0042191B">
        <w:rPr>
          <w:rFonts w:ascii="Times New Roman" w:eastAsia="Times New Roman" w:hAnsi="Times New Roman" w:cs="Times New Roman"/>
          <w:sz w:val="16"/>
          <w:szCs w:val="24"/>
          <w:lang w:val="en-US" w:eastAsia="ru-RU"/>
        </w:rPr>
        <w:t>http</w:t>
      </w:r>
      <w:r w:rsidRPr="00097494">
        <w:rPr>
          <w:rFonts w:ascii="Times New Roman" w:eastAsia="Times New Roman" w:hAnsi="Times New Roman" w:cs="Times New Roman"/>
          <w:sz w:val="16"/>
          <w:szCs w:val="24"/>
          <w:lang w:val="en-US" w:eastAsia="ru-RU"/>
        </w:rPr>
        <w:t xml:space="preserve">:// </w:t>
      </w:r>
      <w:r w:rsidR="0012342E">
        <w:fldChar w:fldCharType="begin"/>
      </w:r>
      <w:r w:rsidR="0012342E" w:rsidRPr="00097494">
        <w:rPr>
          <w:lang w:val="en-US"/>
        </w:rPr>
        <w:instrText xml:space="preserve"> HYPERLINK "http://www.arhcity.ru" </w:instrText>
      </w:r>
      <w:r w:rsidR="0012342E">
        <w:fldChar w:fldCharType="separate"/>
      </w:r>
      <w:r w:rsidRPr="0042191B">
        <w:rPr>
          <w:rFonts w:ascii="Times New Roman" w:eastAsia="Times New Roman" w:hAnsi="Times New Roman" w:cs="Times New Roman"/>
          <w:color w:val="000000"/>
          <w:sz w:val="16"/>
          <w:szCs w:val="24"/>
          <w:u w:val="single"/>
          <w:lang w:val="en-US" w:eastAsia="ru-RU"/>
        </w:rPr>
        <w:t>www</w:t>
      </w:r>
      <w:r w:rsidRPr="00097494">
        <w:rPr>
          <w:rFonts w:ascii="Times New Roman" w:eastAsia="Times New Roman" w:hAnsi="Times New Roman" w:cs="Times New Roman"/>
          <w:color w:val="000000"/>
          <w:sz w:val="16"/>
          <w:szCs w:val="24"/>
          <w:u w:val="single"/>
          <w:lang w:val="en-US" w:eastAsia="ru-RU"/>
        </w:rPr>
        <w:t>.</w:t>
      </w:r>
      <w:r w:rsidRPr="0042191B">
        <w:rPr>
          <w:rFonts w:ascii="Times New Roman" w:eastAsia="Times New Roman" w:hAnsi="Times New Roman" w:cs="Times New Roman"/>
          <w:color w:val="000000"/>
          <w:sz w:val="16"/>
          <w:szCs w:val="24"/>
          <w:u w:val="single"/>
          <w:lang w:val="en-US" w:eastAsia="ru-RU"/>
        </w:rPr>
        <w:t>arhcity</w:t>
      </w:r>
      <w:r w:rsidRPr="00097494">
        <w:rPr>
          <w:rFonts w:ascii="Times New Roman" w:eastAsia="Times New Roman" w:hAnsi="Times New Roman" w:cs="Times New Roman"/>
          <w:color w:val="000000"/>
          <w:sz w:val="16"/>
          <w:szCs w:val="24"/>
          <w:u w:val="single"/>
          <w:lang w:val="en-US" w:eastAsia="ru-RU"/>
        </w:rPr>
        <w:t>.</w:t>
      </w:r>
      <w:r w:rsidRPr="0042191B">
        <w:rPr>
          <w:rFonts w:ascii="Times New Roman" w:eastAsia="Times New Roman" w:hAnsi="Times New Roman" w:cs="Times New Roman"/>
          <w:color w:val="000000"/>
          <w:sz w:val="16"/>
          <w:szCs w:val="24"/>
          <w:u w:val="single"/>
          <w:lang w:val="en-US" w:eastAsia="ru-RU"/>
        </w:rPr>
        <w:t>ru</w:t>
      </w:r>
      <w:r w:rsidR="0012342E">
        <w:rPr>
          <w:rFonts w:ascii="Times New Roman" w:eastAsia="Times New Roman" w:hAnsi="Times New Roman" w:cs="Times New Roman"/>
          <w:color w:val="000000"/>
          <w:sz w:val="16"/>
          <w:szCs w:val="24"/>
          <w:u w:val="single"/>
          <w:lang w:val="en-US" w:eastAsia="ru-RU"/>
        </w:rPr>
        <w:fldChar w:fldCharType="end"/>
      </w:r>
    </w:p>
    <w:p w:rsidR="00007774" w:rsidRPr="00097494" w:rsidRDefault="00007774" w:rsidP="00D8365C">
      <w:pPr>
        <w:keepNext/>
        <w:spacing w:after="0" w:line="240" w:lineRule="auto"/>
        <w:jc w:val="center"/>
        <w:outlineLvl w:val="0"/>
        <w:rPr>
          <w:rFonts w:ascii="Times New Roman" w:eastAsia="Arial Unicode MS" w:hAnsi="Times New Roman"/>
          <w:b/>
          <w:bCs/>
          <w:sz w:val="26"/>
          <w:szCs w:val="26"/>
          <w:lang w:val="en-US" w:eastAsia="ru-RU"/>
        </w:rPr>
      </w:pPr>
    </w:p>
    <w:p w:rsidR="00D8365C" w:rsidRPr="00D8365C" w:rsidRDefault="00D8365C" w:rsidP="00D8365C">
      <w:pPr>
        <w:keepNext/>
        <w:spacing w:after="0" w:line="240" w:lineRule="auto"/>
        <w:jc w:val="center"/>
        <w:outlineLvl w:val="0"/>
        <w:rPr>
          <w:rFonts w:ascii="Times New Roman" w:eastAsia="Arial Unicode MS" w:hAnsi="Times New Roman"/>
          <w:b/>
          <w:bCs/>
          <w:sz w:val="26"/>
          <w:szCs w:val="26"/>
          <w:lang w:eastAsia="ru-RU"/>
        </w:rPr>
      </w:pPr>
      <w:r w:rsidRPr="00D8365C">
        <w:rPr>
          <w:rFonts w:ascii="Times New Roman" w:eastAsia="Arial Unicode MS" w:hAnsi="Times New Roman"/>
          <w:b/>
          <w:bCs/>
          <w:sz w:val="26"/>
          <w:szCs w:val="26"/>
          <w:lang w:eastAsia="ru-RU"/>
        </w:rPr>
        <w:t xml:space="preserve">Проверочный лист (список контрольных вопросов), </w:t>
      </w:r>
    </w:p>
    <w:p w:rsidR="00D8365C" w:rsidRPr="00D8365C" w:rsidRDefault="00D8365C" w:rsidP="00D8365C">
      <w:pPr>
        <w:keepNext/>
        <w:spacing w:after="0" w:line="240" w:lineRule="auto"/>
        <w:jc w:val="center"/>
        <w:outlineLvl w:val="0"/>
        <w:rPr>
          <w:rFonts w:ascii="Times New Roman" w:eastAsia="Arial Unicode MS" w:hAnsi="Times New Roman"/>
          <w:b/>
          <w:bCs/>
          <w:sz w:val="26"/>
          <w:szCs w:val="26"/>
          <w:lang w:eastAsia="ru-RU"/>
        </w:rPr>
      </w:pPr>
      <w:proofErr w:type="gramStart"/>
      <w:r w:rsidRPr="00D8365C">
        <w:rPr>
          <w:rFonts w:ascii="Times New Roman" w:eastAsia="Arial Unicode MS" w:hAnsi="Times New Roman"/>
          <w:b/>
          <w:bCs/>
          <w:sz w:val="26"/>
          <w:szCs w:val="26"/>
          <w:lang w:eastAsia="ru-RU"/>
        </w:rPr>
        <w:t>используемый</w:t>
      </w:r>
      <w:proofErr w:type="gramEnd"/>
      <w:r w:rsidRPr="00D8365C">
        <w:rPr>
          <w:rFonts w:ascii="Times New Roman" w:eastAsia="Arial Unicode MS" w:hAnsi="Times New Roman"/>
          <w:b/>
          <w:bCs/>
          <w:sz w:val="26"/>
          <w:szCs w:val="26"/>
          <w:lang w:eastAsia="ru-RU"/>
        </w:rPr>
        <w:t xml:space="preserve"> при проведении плановых проверок  </w:t>
      </w:r>
    </w:p>
    <w:p w:rsidR="00D8365C" w:rsidRPr="00D8365C" w:rsidRDefault="00D8365C" w:rsidP="00D8365C">
      <w:pPr>
        <w:keepNext/>
        <w:spacing w:after="0" w:line="240" w:lineRule="auto"/>
        <w:jc w:val="center"/>
        <w:outlineLvl w:val="0"/>
        <w:rPr>
          <w:rFonts w:ascii="Times New Roman" w:eastAsia="Arial Unicode MS" w:hAnsi="Times New Roman"/>
          <w:b/>
          <w:bCs/>
          <w:sz w:val="26"/>
          <w:szCs w:val="26"/>
          <w:lang w:eastAsia="ru-RU"/>
        </w:rPr>
      </w:pPr>
      <w:r w:rsidRPr="00D8365C">
        <w:rPr>
          <w:rFonts w:ascii="Times New Roman" w:eastAsia="Arial Unicode MS" w:hAnsi="Times New Roman"/>
          <w:b/>
          <w:bCs/>
          <w:sz w:val="26"/>
          <w:szCs w:val="26"/>
          <w:lang w:eastAsia="ru-RU"/>
        </w:rPr>
        <w:t>по муниципальному жилищному контролю</w:t>
      </w:r>
    </w:p>
    <w:p w:rsidR="00D8365C" w:rsidRDefault="00D8365C" w:rsidP="00D8365C">
      <w:pPr>
        <w:keepNext/>
        <w:spacing w:after="0" w:line="240" w:lineRule="auto"/>
        <w:jc w:val="both"/>
        <w:outlineLvl w:val="0"/>
        <w:rPr>
          <w:rFonts w:ascii="Times New Roman" w:eastAsia="Arial Unicode MS" w:hAnsi="Times New Roman"/>
          <w:bCs/>
          <w:sz w:val="26"/>
          <w:szCs w:val="26"/>
          <w:lang w:eastAsia="ru-RU"/>
        </w:rPr>
      </w:pPr>
    </w:p>
    <w:p w:rsidR="0042191B" w:rsidRPr="0042191B" w:rsidRDefault="0042191B" w:rsidP="0042191B">
      <w:pPr>
        <w:keepNext/>
        <w:tabs>
          <w:tab w:val="left" w:pos="6555"/>
        </w:tabs>
        <w:spacing w:after="0" w:line="240" w:lineRule="auto"/>
        <w:jc w:val="both"/>
        <w:outlineLvl w:val="0"/>
        <w:rPr>
          <w:rFonts w:ascii="Times New Roman" w:eastAsia="Arial Unicode MS" w:hAnsi="Times New Roman"/>
          <w:bCs/>
          <w:color w:val="FF0000"/>
          <w:sz w:val="24"/>
          <w:szCs w:val="24"/>
          <w:lang w:eastAsia="ru-RU"/>
        </w:rPr>
      </w:pPr>
      <w:r w:rsidRPr="0042191B">
        <w:rPr>
          <w:rFonts w:ascii="Times New Roman" w:eastAsia="Arial Unicode MS" w:hAnsi="Times New Roman"/>
          <w:bCs/>
          <w:color w:val="FF0000"/>
          <w:sz w:val="24"/>
          <w:szCs w:val="24"/>
          <w:lang w:eastAsia="ru-RU"/>
        </w:rPr>
        <w:t xml:space="preserve">  «</w:t>
      </w:r>
      <w:r w:rsidR="00924B76">
        <w:rPr>
          <w:rFonts w:ascii="Times New Roman" w:eastAsia="Arial Unicode MS" w:hAnsi="Times New Roman"/>
          <w:bCs/>
          <w:color w:val="FF0000"/>
          <w:sz w:val="24"/>
          <w:szCs w:val="24"/>
          <w:lang w:eastAsia="ru-RU"/>
        </w:rPr>
        <w:t xml:space="preserve">     </w:t>
      </w:r>
      <w:r w:rsidRPr="0042191B">
        <w:rPr>
          <w:rFonts w:ascii="Times New Roman" w:eastAsia="Arial Unicode MS" w:hAnsi="Times New Roman"/>
          <w:bCs/>
          <w:color w:val="FF0000"/>
          <w:sz w:val="24"/>
          <w:szCs w:val="24"/>
          <w:lang w:eastAsia="ru-RU"/>
        </w:rPr>
        <w:t xml:space="preserve">» </w:t>
      </w:r>
      <w:r w:rsidR="00924B76">
        <w:rPr>
          <w:rFonts w:ascii="Times New Roman" w:eastAsia="Arial Unicode MS" w:hAnsi="Times New Roman"/>
          <w:bCs/>
          <w:color w:val="FF0000"/>
          <w:sz w:val="24"/>
          <w:szCs w:val="24"/>
          <w:lang w:eastAsia="ru-RU"/>
        </w:rPr>
        <w:t xml:space="preserve">                 </w:t>
      </w:r>
      <w:r w:rsidRPr="0042191B">
        <w:rPr>
          <w:rFonts w:ascii="Times New Roman" w:eastAsia="Arial Unicode MS" w:hAnsi="Times New Roman"/>
          <w:bCs/>
          <w:color w:val="FF0000"/>
          <w:sz w:val="24"/>
          <w:szCs w:val="24"/>
          <w:lang w:eastAsia="ru-RU"/>
        </w:rPr>
        <w:t xml:space="preserve"> 20</w:t>
      </w:r>
      <w:r w:rsidR="00924B76">
        <w:rPr>
          <w:rFonts w:ascii="Times New Roman" w:eastAsia="Arial Unicode MS" w:hAnsi="Times New Roman"/>
          <w:bCs/>
          <w:color w:val="FF0000"/>
          <w:sz w:val="24"/>
          <w:szCs w:val="24"/>
          <w:lang w:eastAsia="ru-RU"/>
        </w:rPr>
        <w:t xml:space="preserve">2     </w:t>
      </w:r>
      <w:r w:rsidRPr="0042191B">
        <w:rPr>
          <w:rFonts w:ascii="Times New Roman" w:eastAsia="Arial Unicode MS" w:hAnsi="Times New Roman"/>
          <w:bCs/>
          <w:color w:val="FF0000"/>
          <w:sz w:val="24"/>
          <w:szCs w:val="24"/>
          <w:lang w:eastAsia="ru-RU"/>
        </w:rPr>
        <w:t xml:space="preserve">г. </w:t>
      </w:r>
      <w:r w:rsidRPr="0042191B">
        <w:rPr>
          <w:rFonts w:ascii="Times New Roman" w:eastAsia="Arial Unicode MS" w:hAnsi="Times New Roman"/>
          <w:bCs/>
          <w:color w:val="FF0000"/>
          <w:sz w:val="24"/>
          <w:szCs w:val="24"/>
          <w:lang w:eastAsia="ru-RU"/>
        </w:rPr>
        <w:tab/>
        <w:t xml:space="preserve">        </w:t>
      </w:r>
      <w:r>
        <w:rPr>
          <w:rFonts w:ascii="Times New Roman" w:eastAsia="Arial Unicode MS" w:hAnsi="Times New Roman"/>
          <w:bCs/>
          <w:color w:val="FF0000"/>
          <w:sz w:val="24"/>
          <w:szCs w:val="24"/>
          <w:lang w:eastAsia="ru-RU"/>
        </w:rPr>
        <w:t xml:space="preserve">     № 28-16/</w:t>
      </w:r>
      <w:r w:rsidR="00924B76">
        <w:rPr>
          <w:rFonts w:ascii="Times New Roman" w:eastAsia="Arial Unicode MS" w:hAnsi="Times New Roman"/>
          <w:bCs/>
          <w:color w:val="FF0000"/>
          <w:sz w:val="24"/>
          <w:szCs w:val="24"/>
          <w:lang w:eastAsia="ru-RU"/>
        </w:rPr>
        <w:t xml:space="preserve"> </w:t>
      </w:r>
    </w:p>
    <w:p w:rsidR="00D8365C" w:rsidRPr="0042191B" w:rsidRDefault="00D8365C" w:rsidP="003371DD">
      <w:pPr>
        <w:keepNext/>
        <w:spacing w:after="0" w:line="240" w:lineRule="auto"/>
        <w:outlineLvl w:val="0"/>
        <w:rPr>
          <w:rFonts w:ascii="Times New Roman" w:eastAsia="Arial Unicode MS" w:hAnsi="Times New Roman"/>
          <w:b/>
          <w:bCs/>
          <w:sz w:val="24"/>
          <w:szCs w:val="24"/>
          <w:lang w:eastAsia="ru-RU"/>
        </w:rPr>
      </w:pPr>
    </w:p>
    <w:p w:rsidR="00D8365C" w:rsidRPr="0042191B" w:rsidRDefault="00D8365C" w:rsidP="0042191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</w:pPr>
      <w:r w:rsidRPr="0042191B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Настоящий проверочный лист (список контрольных вопросов) используется при проведении плановых проверок при осуществлении муниципального жилищного контроля на территории муниципального образования «Город Архангельск».</w:t>
      </w:r>
    </w:p>
    <w:p w:rsidR="00D8365C" w:rsidRPr="0042191B" w:rsidRDefault="00D8365C" w:rsidP="0042191B">
      <w:pPr>
        <w:spacing w:after="0" w:line="240" w:lineRule="auto"/>
        <w:jc w:val="both"/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</w:pPr>
      <w:r w:rsidRPr="0042191B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 xml:space="preserve">Настоящий проверочный лист утвержден постановлением Администрации муниципального образования «Город Архангельск» от </w:t>
      </w:r>
      <w:r w:rsidR="00E25CA9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 xml:space="preserve"> 30 января 2018 № 123. </w:t>
      </w:r>
    </w:p>
    <w:p w:rsidR="00D8365C" w:rsidRPr="0042191B" w:rsidRDefault="00D8365C" w:rsidP="0042191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</w:pPr>
      <w:r w:rsidRPr="0042191B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 xml:space="preserve">Предмет плановой проверки ограничивается исполнением обязательных требований, </w:t>
      </w:r>
      <w:proofErr w:type="gramStart"/>
      <w:r w:rsidRPr="0042191B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вопросы</w:t>
      </w:r>
      <w:proofErr w:type="gramEnd"/>
      <w:r w:rsidRPr="0042191B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 xml:space="preserve"> о соблюдении которых включены в настоящий проверочный лист (список контрольных вопросов).</w:t>
      </w:r>
    </w:p>
    <w:p w:rsidR="0042191B" w:rsidRPr="0042191B" w:rsidRDefault="00924B76" w:rsidP="0042191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color w:val="FF0000"/>
          <w:spacing w:val="-2"/>
          <w:sz w:val="24"/>
          <w:szCs w:val="24"/>
          <w:u w:val="single"/>
          <w:lang w:eastAsia="ru-RU"/>
        </w:rPr>
      </w:pPr>
      <w:r w:rsidRPr="00924B76">
        <w:rPr>
          <w:rFonts w:ascii="Times New Roman" w:eastAsia="Times New Roman" w:hAnsi="Times New Roman"/>
          <w:color w:val="FFFFFF" w:themeColor="background1"/>
          <w:spacing w:val="-2"/>
          <w:sz w:val="24"/>
          <w:szCs w:val="24"/>
          <w:u w:val="single"/>
          <w:lang w:eastAsia="ru-RU"/>
        </w:rPr>
        <w:t>.</w:t>
      </w:r>
      <w:r>
        <w:rPr>
          <w:rFonts w:ascii="Times New Roman" w:eastAsia="Times New Roman" w:hAnsi="Times New Roman"/>
          <w:color w:val="FF0000"/>
          <w:spacing w:val="-2"/>
          <w:sz w:val="24"/>
          <w:szCs w:val="24"/>
          <w:u w:val="single"/>
          <w:lang w:eastAsia="ru-RU"/>
        </w:rPr>
        <w:t xml:space="preserve">                                                                                                                           </w:t>
      </w:r>
      <w:r w:rsidRPr="00924B76">
        <w:rPr>
          <w:rFonts w:ascii="Times New Roman" w:eastAsia="Times New Roman" w:hAnsi="Times New Roman"/>
          <w:color w:val="FFFFFF" w:themeColor="background1"/>
          <w:spacing w:val="-2"/>
          <w:sz w:val="24"/>
          <w:szCs w:val="24"/>
          <w:u w:val="single"/>
          <w:lang w:eastAsia="ru-RU"/>
        </w:rPr>
        <w:t>.</w:t>
      </w:r>
      <w:r w:rsidR="0042191B" w:rsidRPr="0042191B">
        <w:rPr>
          <w:rFonts w:ascii="Times New Roman" w:eastAsia="Times New Roman" w:hAnsi="Times New Roman"/>
          <w:color w:val="FF0000"/>
          <w:spacing w:val="-2"/>
          <w:sz w:val="24"/>
          <w:szCs w:val="24"/>
          <w:u w:val="single"/>
          <w:lang w:eastAsia="ru-RU"/>
        </w:rPr>
        <w:t xml:space="preserve"> </w:t>
      </w:r>
    </w:p>
    <w:p w:rsidR="00D8365C" w:rsidRPr="0042191B" w:rsidRDefault="00D8365C" w:rsidP="0042191B">
      <w:pPr>
        <w:spacing w:after="0" w:line="240" w:lineRule="auto"/>
        <w:jc w:val="both"/>
        <w:rPr>
          <w:rFonts w:ascii="Times New Roman" w:eastAsia="Times New Roman" w:hAnsi="Times New Roman"/>
          <w:color w:val="000000"/>
          <w:spacing w:val="-2"/>
          <w:sz w:val="16"/>
          <w:szCs w:val="16"/>
          <w:lang w:eastAsia="ru-RU"/>
        </w:rPr>
      </w:pPr>
      <w:r w:rsidRPr="0042191B">
        <w:rPr>
          <w:rFonts w:ascii="Times New Roman" w:eastAsia="Times New Roman" w:hAnsi="Times New Roman"/>
          <w:color w:val="000000"/>
          <w:spacing w:val="-2"/>
          <w:sz w:val="16"/>
          <w:szCs w:val="16"/>
          <w:lang w:eastAsia="ru-RU"/>
        </w:rPr>
        <w:t xml:space="preserve">Наименование юридического лица, фамилия, имя, отчество (при наличии) индивидуального предпринимателя в отношении </w:t>
      </w:r>
      <w:proofErr w:type="gramStart"/>
      <w:r w:rsidRPr="0042191B">
        <w:rPr>
          <w:rFonts w:ascii="Times New Roman" w:eastAsia="Times New Roman" w:hAnsi="Times New Roman"/>
          <w:color w:val="000000"/>
          <w:spacing w:val="-2"/>
          <w:sz w:val="16"/>
          <w:szCs w:val="16"/>
          <w:lang w:eastAsia="ru-RU"/>
        </w:rPr>
        <w:t>которых</w:t>
      </w:r>
      <w:proofErr w:type="gramEnd"/>
      <w:r w:rsidRPr="0042191B">
        <w:rPr>
          <w:rFonts w:ascii="Times New Roman" w:eastAsia="Times New Roman" w:hAnsi="Times New Roman"/>
          <w:color w:val="000000"/>
          <w:spacing w:val="-2"/>
          <w:sz w:val="16"/>
          <w:szCs w:val="16"/>
          <w:lang w:eastAsia="ru-RU"/>
        </w:rPr>
        <w:t xml:space="preserve"> проводится плановая проверка </w:t>
      </w:r>
    </w:p>
    <w:p w:rsidR="0042191B" w:rsidRDefault="00D8365C" w:rsidP="009C230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</w:pPr>
      <w:r w:rsidRPr="0042191B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 xml:space="preserve">Место проведения плановой проверки </w:t>
      </w:r>
      <w:r w:rsidR="0042191B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:</w:t>
      </w:r>
      <w:proofErr w:type="gramStart"/>
      <w:r w:rsidR="0042191B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="00924B76" w:rsidRPr="00924B76">
        <w:rPr>
          <w:rFonts w:ascii="Times New Roman" w:eastAsia="Times New Roman" w:hAnsi="Times New Roman"/>
          <w:color w:val="FFFFFF" w:themeColor="background1"/>
          <w:spacing w:val="-2"/>
          <w:sz w:val="24"/>
          <w:szCs w:val="24"/>
          <w:u w:val="single"/>
          <w:lang w:eastAsia="ru-RU"/>
        </w:rPr>
        <w:t>.</w:t>
      </w:r>
      <w:proofErr w:type="gramEnd"/>
      <w:r w:rsidR="00924B76">
        <w:rPr>
          <w:rFonts w:ascii="Times New Roman" w:eastAsia="Times New Roman" w:hAnsi="Times New Roman"/>
          <w:color w:val="FF0000"/>
          <w:spacing w:val="-2"/>
          <w:sz w:val="24"/>
          <w:szCs w:val="24"/>
          <w:u w:val="single"/>
          <w:lang w:eastAsia="ru-RU"/>
        </w:rPr>
        <w:t xml:space="preserve">                                                                           </w:t>
      </w:r>
      <w:r w:rsidR="00924B76" w:rsidRPr="00924B76">
        <w:rPr>
          <w:rFonts w:ascii="Times New Roman" w:eastAsia="Times New Roman" w:hAnsi="Times New Roman"/>
          <w:color w:val="FFFFFF" w:themeColor="background1"/>
          <w:spacing w:val="-2"/>
          <w:sz w:val="24"/>
          <w:szCs w:val="24"/>
          <w:u w:val="single"/>
          <w:lang w:eastAsia="ru-RU"/>
        </w:rPr>
        <w:t>.</w:t>
      </w:r>
      <w:r w:rsidR="0042191B" w:rsidRPr="0042191B">
        <w:rPr>
          <w:rFonts w:ascii="Times New Roman" w:eastAsia="Times New Roman" w:hAnsi="Times New Roman"/>
          <w:color w:val="FF0000"/>
          <w:spacing w:val="-2"/>
          <w:sz w:val="24"/>
          <w:szCs w:val="24"/>
          <w:u w:val="single"/>
          <w:lang w:eastAsia="ru-RU"/>
        </w:rPr>
        <w:t xml:space="preserve"> </w:t>
      </w:r>
    </w:p>
    <w:p w:rsidR="0042191B" w:rsidRDefault="00D8365C" w:rsidP="0042191B">
      <w:pPr>
        <w:spacing w:after="0" w:line="240" w:lineRule="auto"/>
        <w:jc w:val="both"/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</w:pPr>
      <w:r w:rsidRPr="0042191B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5.</w:t>
      </w:r>
      <w:r w:rsidR="0042191B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 xml:space="preserve">   </w:t>
      </w:r>
      <w:r w:rsidR="00924B76" w:rsidRPr="00924B76">
        <w:rPr>
          <w:rFonts w:ascii="Times New Roman" w:eastAsia="Times New Roman" w:hAnsi="Times New Roman"/>
          <w:color w:val="FFFFFF" w:themeColor="background1"/>
          <w:spacing w:val="-2"/>
          <w:sz w:val="24"/>
          <w:szCs w:val="24"/>
          <w:u w:val="single"/>
          <w:lang w:eastAsia="ru-RU"/>
        </w:rPr>
        <w:t>.</w:t>
      </w:r>
      <w:r w:rsidR="00924B76">
        <w:rPr>
          <w:rFonts w:ascii="Times New Roman" w:eastAsia="Times New Roman" w:hAnsi="Times New Roman"/>
          <w:color w:val="FF0000"/>
          <w:spacing w:val="-2"/>
          <w:sz w:val="24"/>
          <w:szCs w:val="24"/>
          <w:u w:val="single"/>
          <w:lang w:eastAsia="ru-RU"/>
        </w:rPr>
        <w:t xml:space="preserve">                                                                                                                           </w:t>
      </w:r>
      <w:r w:rsidR="00924B76" w:rsidRPr="00924B76">
        <w:rPr>
          <w:rFonts w:ascii="Times New Roman" w:eastAsia="Times New Roman" w:hAnsi="Times New Roman"/>
          <w:color w:val="FFFFFF" w:themeColor="background1"/>
          <w:spacing w:val="-2"/>
          <w:sz w:val="24"/>
          <w:szCs w:val="24"/>
          <w:u w:val="single"/>
          <w:lang w:eastAsia="ru-RU"/>
        </w:rPr>
        <w:t>.</w:t>
      </w:r>
    </w:p>
    <w:p w:rsidR="00D8365C" w:rsidRPr="0042191B" w:rsidRDefault="00D8365C" w:rsidP="0042191B">
      <w:pPr>
        <w:spacing w:after="0" w:line="240" w:lineRule="auto"/>
        <w:jc w:val="both"/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</w:pPr>
      <w:r w:rsidRPr="0042191B">
        <w:rPr>
          <w:rFonts w:ascii="Times New Roman" w:eastAsia="Times New Roman" w:hAnsi="Times New Roman"/>
          <w:color w:val="000000"/>
          <w:spacing w:val="-2"/>
          <w:sz w:val="16"/>
          <w:szCs w:val="16"/>
          <w:lang w:eastAsia="ru-RU"/>
        </w:rPr>
        <w:t>Реквизиты приказа руководителя органа муниципального контроля о проведении проверки.</w:t>
      </w:r>
    </w:p>
    <w:p w:rsidR="00D8365C" w:rsidRPr="0042191B" w:rsidRDefault="00D8365C" w:rsidP="0042191B">
      <w:pPr>
        <w:spacing w:after="0"/>
        <w:jc w:val="both"/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</w:pPr>
      <w:r w:rsidRPr="0042191B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6. Учетный номер проверки и дата присвоения учетного номера проверки в едином реестре проверок ___________________________________________.</w:t>
      </w:r>
    </w:p>
    <w:p w:rsidR="00D8365C" w:rsidRPr="0042191B" w:rsidRDefault="00D8365C" w:rsidP="0042191B">
      <w:pPr>
        <w:spacing w:after="0"/>
        <w:jc w:val="both"/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</w:pPr>
      <w:r w:rsidRPr="0042191B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7. Перечень вопросов, отражающих содержание обязательных требований:</w:t>
      </w:r>
    </w:p>
    <w:p w:rsidR="00D8365C" w:rsidRPr="00D8365C" w:rsidRDefault="00D8365C" w:rsidP="00D8365C">
      <w:pPr>
        <w:rPr>
          <w:sz w:val="26"/>
          <w:szCs w:val="26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2"/>
        <w:gridCol w:w="3345"/>
        <w:gridCol w:w="3885"/>
        <w:gridCol w:w="708"/>
        <w:gridCol w:w="851"/>
      </w:tblGrid>
      <w:tr w:rsidR="00D8365C" w:rsidRPr="00D8365C" w:rsidTr="003371DD">
        <w:tc>
          <w:tcPr>
            <w:tcW w:w="562" w:type="dxa"/>
            <w:vMerge w:val="restart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8365C" w:rsidRPr="008E6316" w:rsidRDefault="00D8365C" w:rsidP="00D8365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3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8E63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8E63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345" w:type="dxa"/>
            <w:vMerge w:val="restart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8365C" w:rsidRPr="008E6316" w:rsidRDefault="00D8365C" w:rsidP="00D8365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3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Вопросы</w:t>
            </w:r>
          </w:p>
        </w:tc>
        <w:tc>
          <w:tcPr>
            <w:tcW w:w="3885" w:type="dxa"/>
            <w:vMerge w:val="restart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8365C" w:rsidRPr="008E6316" w:rsidRDefault="00D8365C" w:rsidP="00D8365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3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НПА, которым установлены обязательные требования</w:t>
            </w:r>
          </w:p>
        </w:tc>
        <w:tc>
          <w:tcPr>
            <w:tcW w:w="1559" w:type="dxa"/>
            <w:gridSpan w:val="2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8365C" w:rsidRPr="008E6316" w:rsidRDefault="00D8365C" w:rsidP="00D8365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3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Варианты ответа</w:t>
            </w:r>
          </w:p>
        </w:tc>
      </w:tr>
      <w:tr w:rsidR="00D8365C" w:rsidRPr="00D8365C" w:rsidTr="003371DD">
        <w:trPr>
          <w:trHeight w:val="20"/>
        </w:trPr>
        <w:tc>
          <w:tcPr>
            <w:tcW w:w="562" w:type="dxa"/>
            <w:vMerge/>
            <w:shd w:val="clear" w:color="auto" w:fill="F2FAFE"/>
            <w:vAlign w:val="center"/>
            <w:hideMark/>
          </w:tcPr>
          <w:p w:rsidR="00D8365C" w:rsidRPr="008E6316" w:rsidRDefault="00D8365C" w:rsidP="00D8365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45" w:type="dxa"/>
            <w:vMerge/>
            <w:shd w:val="clear" w:color="auto" w:fill="F2FAFE"/>
            <w:vAlign w:val="center"/>
            <w:hideMark/>
          </w:tcPr>
          <w:p w:rsidR="00D8365C" w:rsidRPr="008E6316" w:rsidRDefault="00D8365C" w:rsidP="00D8365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5" w:type="dxa"/>
            <w:vMerge/>
            <w:shd w:val="clear" w:color="auto" w:fill="F2FAFE"/>
            <w:vAlign w:val="center"/>
            <w:hideMark/>
          </w:tcPr>
          <w:p w:rsidR="00D8365C" w:rsidRPr="008E6316" w:rsidRDefault="00D8365C" w:rsidP="00D8365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8365C" w:rsidRPr="008E6316" w:rsidRDefault="00D8365C" w:rsidP="00D8365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3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851" w:type="dxa"/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8365C" w:rsidRPr="008E6316" w:rsidRDefault="00D8365C" w:rsidP="00D8365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3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D8365C" w:rsidRPr="00D8365C" w:rsidTr="003371DD">
        <w:tc>
          <w:tcPr>
            <w:tcW w:w="562" w:type="dxa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8365C" w:rsidRPr="008E6316" w:rsidRDefault="00D8365C" w:rsidP="003371DD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3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345" w:type="dxa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8365C" w:rsidRPr="008E6316" w:rsidRDefault="00D8365C" w:rsidP="00D8365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3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Устава организации</w:t>
            </w:r>
          </w:p>
        </w:tc>
        <w:tc>
          <w:tcPr>
            <w:tcW w:w="3885" w:type="dxa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8365C" w:rsidRPr="008E6316" w:rsidRDefault="00D8365C" w:rsidP="00D8365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3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ч. 3 ст. 136 Жилищного кодекса РФ, ч.1,4 ст. 52 Гражданского кодекса РФ</w:t>
            </w:r>
          </w:p>
        </w:tc>
        <w:tc>
          <w:tcPr>
            <w:tcW w:w="708" w:type="dxa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8365C" w:rsidRPr="008E6316" w:rsidRDefault="00D8365C" w:rsidP="00D8365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3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8365C" w:rsidRPr="008E6316" w:rsidRDefault="00D8365C" w:rsidP="00D8365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3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8365C" w:rsidRPr="00D8365C" w:rsidTr="003371DD">
        <w:tc>
          <w:tcPr>
            <w:tcW w:w="562" w:type="dxa"/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8365C" w:rsidRPr="008E6316" w:rsidRDefault="00D8365C" w:rsidP="00D8365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3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345" w:type="dxa"/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8365C" w:rsidRPr="008E6316" w:rsidRDefault="00D8365C" w:rsidP="00D8365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3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договора (</w:t>
            </w:r>
            <w:proofErr w:type="spellStart"/>
            <w:r w:rsidRPr="008E63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  <w:proofErr w:type="spellEnd"/>
            <w:r w:rsidRPr="008E63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управления многоквартирным (и) домом (</w:t>
            </w:r>
            <w:proofErr w:type="spellStart"/>
            <w:r w:rsidRPr="008E63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ами</w:t>
            </w:r>
            <w:proofErr w:type="spellEnd"/>
            <w:r w:rsidRPr="008E63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), </w:t>
            </w:r>
            <w:proofErr w:type="gramStart"/>
            <w:r w:rsidRPr="008E63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одобренный</w:t>
            </w:r>
            <w:proofErr w:type="gramEnd"/>
            <w:r w:rsidRPr="008E63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протокольным решением общего собрания собственников помещений подписанного с </w:t>
            </w:r>
            <w:r w:rsidRPr="008E63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собственниками помещений многоквартирного дома</w:t>
            </w:r>
          </w:p>
        </w:tc>
        <w:tc>
          <w:tcPr>
            <w:tcW w:w="3885" w:type="dxa"/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8365C" w:rsidRPr="008E6316" w:rsidRDefault="00D8365C" w:rsidP="00D8365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3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ч. 1 ст. 162 Жилищного кодекса РФ</w:t>
            </w:r>
          </w:p>
        </w:tc>
        <w:tc>
          <w:tcPr>
            <w:tcW w:w="708" w:type="dxa"/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8365C" w:rsidRPr="008E6316" w:rsidRDefault="00D8365C" w:rsidP="00D8365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3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8365C" w:rsidRPr="008E6316" w:rsidRDefault="00D8365C" w:rsidP="00D8365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3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8365C" w:rsidRPr="00D8365C" w:rsidTr="003371DD">
        <w:tc>
          <w:tcPr>
            <w:tcW w:w="562" w:type="dxa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8365C" w:rsidRPr="008E6316" w:rsidRDefault="00D8365C" w:rsidP="00D8365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3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3345" w:type="dxa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8365C" w:rsidRPr="008E6316" w:rsidRDefault="00D8365C" w:rsidP="00D8365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3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лицензии на осуществление деятельности по управлению многоквартирными домами</w:t>
            </w:r>
          </w:p>
        </w:tc>
        <w:tc>
          <w:tcPr>
            <w:tcW w:w="3885" w:type="dxa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8365C" w:rsidRPr="008E6316" w:rsidRDefault="00D8365C" w:rsidP="00D8365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3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ч. 1 ст. 192 Жилищного кодекса РФ</w:t>
            </w:r>
          </w:p>
        </w:tc>
        <w:tc>
          <w:tcPr>
            <w:tcW w:w="708" w:type="dxa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8365C" w:rsidRPr="008E6316" w:rsidRDefault="00D8365C" w:rsidP="00D8365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3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8365C" w:rsidRPr="008E6316" w:rsidRDefault="00D8365C" w:rsidP="00D8365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3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8365C" w:rsidRPr="00D8365C" w:rsidTr="003371DD">
        <w:tc>
          <w:tcPr>
            <w:tcW w:w="562" w:type="dxa"/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8365C" w:rsidRPr="008E6316" w:rsidRDefault="00D8365C" w:rsidP="00D8365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3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345" w:type="dxa"/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8365C" w:rsidRPr="008E6316" w:rsidRDefault="00D8365C" w:rsidP="00D8365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3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подтверждающих документов о проведении плановых осмотров технического состояния конструкций и инженерного оборудования, относящегося к общему имуществу многоквартирного дома</w:t>
            </w:r>
          </w:p>
        </w:tc>
        <w:tc>
          <w:tcPr>
            <w:tcW w:w="3885" w:type="dxa"/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8365C" w:rsidRPr="008E6316" w:rsidRDefault="00D8365C" w:rsidP="00D8365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3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ч. 1, 1.1 ст. 161 Жилищного кодекса РФ</w:t>
            </w:r>
          </w:p>
        </w:tc>
        <w:tc>
          <w:tcPr>
            <w:tcW w:w="708" w:type="dxa"/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8365C" w:rsidRPr="008E6316" w:rsidRDefault="00D8365C" w:rsidP="00D8365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3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8365C" w:rsidRPr="008E6316" w:rsidRDefault="00D8365C" w:rsidP="00D8365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3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8365C" w:rsidRPr="00D8365C" w:rsidTr="003371DD">
        <w:tc>
          <w:tcPr>
            <w:tcW w:w="562" w:type="dxa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8365C" w:rsidRPr="008E6316" w:rsidRDefault="00D8365C" w:rsidP="00D8365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3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345" w:type="dxa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8365C" w:rsidRPr="008E6316" w:rsidRDefault="00D8365C" w:rsidP="00D8365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3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документации на выполнение работ по надлежащему содержанию общего имущества многоквартирного дома</w:t>
            </w:r>
          </w:p>
        </w:tc>
        <w:tc>
          <w:tcPr>
            <w:tcW w:w="3885" w:type="dxa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8365C" w:rsidRPr="008E6316" w:rsidRDefault="00D8365C" w:rsidP="00D8365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3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п. 3.2, 3.3, </w:t>
            </w:r>
            <w:proofErr w:type="spellStart"/>
            <w:r w:rsidRPr="008E63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пп</w:t>
            </w:r>
            <w:proofErr w:type="spellEnd"/>
            <w:r w:rsidRPr="008E63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3.4.8 Правил и норм технической эксплуатации жилищного фонда, утверждённых постановлением Госстроя РФ от 27.09.2003 № 170, п. 6,7,8,9 Правил оказания услуг и выполнения работ, необходимых для обеспечения надлежащего содержания общего имущества в многоквартирном доме, утверждённых постановлением Правительства РФ от 03.04.2013 № 290</w:t>
            </w:r>
          </w:p>
        </w:tc>
        <w:tc>
          <w:tcPr>
            <w:tcW w:w="708" w:type="dxa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8365C" w:rsidRPr="008E6316" w:rsidRDefault="00D8365C" w:rsidP="00D8365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3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8365C" w:rsidRPr="008E6316" w:rsidRDefault="00D8365C" w:rsidP="00D8365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3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8365C" w:rsidRPr="00D8365C" w:rsidTr="003371DD">
        <w:tc>
          <w:tcPr>
            <w:tcW w:w="562" w:type="dxa"/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8365C" w:rsidRPr="008E6316" w:rsidRDefault="00D8365C" w:rsidP="00D8365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3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345" w:type="dxa"/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8365C" w:rsidRPr="008E6316" w:rsidRDefault="00D8365C" w:rsidP="00D8365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3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мероприятий по подготовке жилищного фонда к сезонной эксплуатации на предыдущий год и его исполнение</w:t>
            </w:r>
          </w:p>
        </w:tc>
        <w:tc>
          <w:tcPr>
            <w:tcW w:w="3885" w:type="dxa"/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8365C" w:rsidRPr="008E6316" w:rsidRDefault="00D8365C" w:rsidP="00D8365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E63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пп</w:t>
            </w:r>
            <w:proofErr w:type="spellEnd"/>
            <w:r w:rsidRPr="008E63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2.1.1 Правил и норм технической эксплуатации жилищного фонда, утверждённых постановлением Госстроя РФ от 27.09.2003 № 170</w:t>
            </w:r>
          </w:p>
        </w:tc>
        <w:tc>
          <w:tcPr>
            <w:tcW w:w="708" w:type="dxa"/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8365C" w:rsidRPr="008E6316" w:rsidRDefault="00D8365C" w:rsidP="00D8365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3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8365C" w:rsidRPr="008E6316" w:rsidRDefault="00D8365C" w:rsidP="00D8365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3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8365C" w:rsidRPr="00D8365C" w:rsidTr="003371DD">
        <w:tc>
          <w:tcPr>
            <w:tcW w:w="562" w:type="dxa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8365C" w:rsidRPr="008E6316" w:rsidRDefault="00D8365C" w:rsidP="00D8365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3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345" w:type="dxa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8365C" w:rsidRPr="008E6316" w:rsidRDefault="00D8365C" w:rsidP="00D8365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3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Паспорта готовности многоквартирных домов к эксплуатации в зимний период</w:t>
            </w:r>
          </w:p>
        </w:tc>
        <w:tc>
          <w:tcPr>
            <w:tcW w:w="3885" w:type="dxa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8365C" w:rsidRPr="008E6316" w:rsidRDefault="00D8365C" w:rsidP="00D8365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E63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пп</w:t>
            </w:r>
            <w:proofErr w:type="spellEnd"/>
            <w:r w:rsidRPr="008E63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2.6.10 п. 2.6 Правил и норм технической эксплуатации жилищного фонда, утверждённых постановлением Госстроя РФ от 27.09.2003 № 170</w:t>
            </w:r>
          </w:p>
        </w:tc>
        <w:tc>
          <w:tcPr>
            <w:tcW w:w="708" w:type="dxa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8365C" w:rsidRPr="008E6316" w:rsidRDefault="00D8365C" w:rsidP="00D8365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3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8365C" w:rsidRPr="008E6316" w:rsidRDefault="00D8365C" w:rsidP="00D8365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3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8365C" w:rsidRPr="00D8365C" w:rsidTr="003371DD">
        <w:tc>
          <w:tcPr>
            <w:tcW w:w="562" w:type="dxa"/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8365C" w:rsidRPr="008E6316" w:rsidRDefault="00D8365C" w:rsidP="00D8365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3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345" w:type="dxa"/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8365C" w:rsidRPr="008E6316" w:rsidRDefault="00D8365C" w:rsidP="00D8365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3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годового отчета перед собственниками </w:t>
            </w:r>
            <w:r w:rsidRPr="008E63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помещений многоквартирного дома</w:t>
            </w:r>
          </w:p>
        </w:tc>
        <w:tc>
          <w:tcPr>
            <w:tcW w:w="3885" w:type="dxa"/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8365C" w:rsidRPr="008E6316" w:rsidRDefault="00D8365C" w:rsidP="00D8365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3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ч. 11 ст. 162 Жилищного кодекса </w:t>
            </w:r>
            <w:r w:rsidRPr="008E63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РФ</w:t>
            </w:r>
          </w:p>
        </w:tc>
        <w:tc>
          <w:tcPr>
            <w:tcW w:w="708" w:type="dxa"/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8365C" w:rsidRPr="008E6316" w:rsidRDefault="00D8365C" w:rsidP="00D8365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3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851" w:type="dxa"/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8365C" w:rsidRPr="008E6316" w:rsidRDefault="00D8365C" w:rsidP="00D8365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3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8365C" w:rsidRPr="00D8365C" w:rsidTr="003371DD">
        <w:tc>
          <w:tcPr>
            <w:tcW w:w="562" w:type="dxa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8365C" w:rsidRPr="008E6316" w:rsidRDefault="00D8365C" w:rsidP="00D8365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3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9.</w:t>
            </w:r>
          </w:p>
        </w:tc>
        <w:tc>
          <w:tcPr>
            <w:tcW w:w="3345" w:type="dxa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8365C" w:rsidRPr="008E6316" w:rsidRDefault="00D8365C" w:rsidP="00D8365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3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(перечень работ) по текущему ремонту общего имущества жилищного фонда на текущий год</w:t>
            </w:r>
          </w:p>
        </w:tc>
        <w:tc>
          <w:tcPr>
            <w:tcW w:w="3885" w:type="dxa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8365C" w:rsidRPr="008E6316" w:rsidRDefault="00D8365C" w:rsidP="00D8365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E63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пп</w:t>
            </w:r>
            <w:proofErr w:type="spellEnd"/>
            <w:r w:rsidRPr="008E63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2.1.1, 2.1.5, 2.2.2, п. 2.3 Правил и норм технической эксплуатации жилищного фонда, утверждённых постановлением Госстроя РФ от 27.09.2003 № 170</w:t>
            </w:r>
          </w:p>
        </w:tc>
        <w:tc>
          <w:tcPr>
            <w:tcW w:w="708" w:type="dxa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8365C" w:rsidRPr="008E6316" w:rsidRDefault="00D8365C" w:rsidP="00D8365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3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8365C" w:rsidRPr="008E6316" w:rsidRDefault="00D8365C" w:rsidP="00D8365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3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8365C" w:rsidRPr="00D8365C" w:rsidTr="003371DD">
        <w:tc>
          <w:tcPr>
            <w:tcW w:w="562" w:type="dxa"/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8365C" w:rsidRPr="008E6316" w:rsidRDefault="00D8365C" w:rsidP="00D8365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3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345" w:type="dxa"/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8365C" w:rsidRPr="008E6316" w:rsidRDefault="00D8365C" w:rsidP="00D8365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3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(перечень работ) по текущему ремонту общего имущества жилищного фонда за предыдущий год и его исполнение</w:t>
            </w:r>
          </w:p>
        </w:tc>
        <w:tc>
          <w:tcPr>
            <w:tcW w:w="3885" w:type="dxa"/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8365C" w:rsidRPr="008E6316" w:rsidRDefault="00D8365C" w:rsidP="00D8365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E63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пп</w:t>
            </w:r>
            <w:proofErr w:type="spellEnd"/>
            <w:r w:rsidRPr="008E63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2.1.1, 2.1.5, 2.2.2, п. 2.3 Правил и норм технической эксплуатации жилищного фонда, утверждённых постановлением Госстроя РФ от 27.09.2003 № 170</w:t>
            </w:r>
          </w:p>
        </w:tc>
        <w:tc>
          <w:tcPr>
            <w:tcW w:w="708" w:type="dxa"/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8365C" w:rsidRPr="008E6316" w:rsidRDefault="00D8365C" w:rsidP="00D8365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3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8365C" w:rsidRPr="008E6316" w:rsidRDefault="00D8365C" w:rsidP="00D8365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3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8365C" w:rsidRPr="00D8365C" w:rsidTr="003371DD">
        <w:tc>
          <w:tcPr>
            <w:tcW w:w="562" w:type="dxa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8365C" w:rsidRPr="008E6316" w:rsidRDefault="00D8365C" w:rsidP="00D8365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3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345" w:type="dxa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8365C" w:rsidRPr="008E6316" w:rsidRDefault="00D8365C" w:rsidP="00D8365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3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документации по приему заявок населения, их исполнение, осуществление контроля, в том числе организация круглосуточного аварийного обслуживания</w:t>
            </w:r>
          </w:p>
        </w:tc>
        <w:tc>
          <w:tcPr>
            <w:tcW w:w="3885" w:type="dxa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8365C" w:rsidRPr="008E6316" w:rsidRDefault="00D8365C" w:rsidP="00D8365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E63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пп</w:t>
            </w:r>
            <w:proofErr w:type="spellEnd"/>
            <w:r w:rsidRPr="008E63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2.2.3, п. 2.2 Правил и норм технической эксплуатации жилищного фонда, утверждённых постановлением Госстроя РФ от 27.09.2003 № 170</w:t>
            </w:r>
          </w:p>
        </w:tc>
        <w:tc>
          <w:tcPr>
            <w:tcW w:w="708" w:type="dxa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8365C" w:rsidRPr="008E6316" w:rsidRDefault="00D8365C" w:rsidP="00D8365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3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8365C" w:rsidRPr="008E6316" w:rsidRDefault="00D8365C" w:rsidP="00D8365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3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8365C" w:rsidRPr="00D8365C" w:rsidTr="003371DD">
        <w:tc>
          <w:tcPr>
            <w:tcW w:w="562" w:type="dxa"/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8365C" w:rsidRPr="008E6316" w:rsidRDefault="00D8365C" w:rsidP="00D8365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3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3345" w:type="dxa"/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8365C" w:rsidRPr="008E6316" w:rsidRDefault="00D8365C" w:rsidP="00D8365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3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Соблюдение сроков полномочий правления ТСН (ТСЖ), определенных уставом проверяемого субъекта</w:t>
            </w:r>
          </w:p>
        </w:tc>
        <w:tc>
          <w:tcPr>
            <w:tcW w:w="3885" w:type="dxa"/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8365C" w:rsidRPr="008E6316" w:rsidRDefault="00D8365C" w:rsidP="00D8365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3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ч. 2 ст. 147 Жилищного кодекса РФ</w:t>
            </w:r>
          </w:p>
        </w:tc>
        <w:tc>
          <w:tcPr>
            <w:tcW w:w="708" w:type="dxa"/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8365C" w:rsidRPr="008E6316" w:rsidRDefault="00D8365C" w:rsidP="00D8365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3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8365C" w:rsidRPr="008E6316" w:rsidRDefault="00D8365C" w:rsidP="00D8365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3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8365C" w:rsidRPr="00D8365C" w:rsidTr="003371DD">
        <w:tc>
          <w:tcPr>
            <w:tcW w:w="562" w:type="dxa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8365C" w:rsidRPr="008E6316" w:rsidRDefault="00D8365C" w:rsidP="00D8365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3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3345" w:type="dxa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8365C" w:rsidRPr="008E6316" w:rsidRDefault="00D8365C" w:rsidP="00D8365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3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Техническое состояние систем отопления, водоснабжения, водоотведения, электроснабжения</w:t>
            </w:r>
            <w:r w:rsidR="00D3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8E63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общего имущества многоквартирного дома</w:t>
            </w:r>
          </w:p>
        </w:tc>
        <w:tc>
          <w:tcPr>
            <w:tcW w:w="3885" w:type="dxa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8365C" w:rsidRPr="008E6316" w:rsidRDefault="00D8365C" w:rsidP="00D8365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3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п.5.2, 5.3, 5.6, 5.8 Правил и норм технической эксплуатации жилищного фонда, утверждённых постановлением Госстроя РФ от 27.09.2003 № 170, п. 17,18,19,20 п. 6 Правил оказания услуг и выполнения работ, необходимых для обеспечения надлежащего содержания общего имущества в многоквартирном доме, утверждённых постановлением Правительства РФ от 03.04.2013 № 290</w:t>
            </w:r>
          </w:p>
        </w:tc>
        <w:tc>
          <w:tcPr>
            <w:tcW w:w="708" w:type="dxa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8365C" w:rsidRPr="008E6316" w:rsidRDefault="00D8365C" w:rsidP="00D8365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3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8365C" w:rsidRPr="008E6316" w:rsidRDefault="00D8365C" w:rsidP="00D8365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3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8365C" w:rsidRPr="00D8365C" w:rsidTr="003371DD">
        <w:tc>
          <w:tcPr>
            <w:tcW w:w="562" w:type="dxa"/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8365C" w:rsidRPr="008E6316" w:rsidRDefault="00F74F4A" w:rsidP="00D8365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3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345" w:type="dxa"/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8365C" w:rsidRPr="008E6316" w:rsidRDefault="00D8365C" w:rsidP="00D8365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3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графиков уборки контейнерных площадок</w:t>
            </w:r>
          </w:p>
        </w:tc>
        <w:tc>
          <w:tcPr>
            <w:tcW w:w="3885" w:type="dxa"/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8365C" w:rsidRPr="008E6316" w:rsidRDefault="00D8365C" w:rsidP="00D8365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E63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пп</w:t>
            </w:r>
            <w:proofErr w:type="spellEnd"/>
            <w:r w:rsidRPr="008E63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3.7.1 п. 3.7 Правил и норм технической эксплуатации жилищного фонда, утверждённых </w:t>
            </w:r>
            <w:r w:rsidRPr="008E63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постановлением Госстроя РФ от 27.09.2003 № 170 </w:t>
            </w:r>
          </w:p>
        </w:tc>
        <w:tc>
          <w:tcPr>
            <w:tcW w:w="708" w:type="dxa"/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8365C" w:rsidRPr="008E6316" w:rsidRDefault="00D8365C" w:rsidP="00D8365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3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851" w:type="dxa"/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8365C" w:rsidRPr="008E6316" w:rsidRDefault="00D8365C" w:rsidP="00D8365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3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D8365C" w:rsidRPr="00D8365C" w:rsidRDefault="00D8365C" w:rsidP="00D8365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365C" w:rsidRPr="00D8365C" w:rsidRDefault="00D8365C" w:rsidP="00D8365C">
      <w:pPr>
        <w:rPr>
          <w:rFonts w:ascii="Times New Roman" w:hAnsi="Times New Roman" w:cs="Times New Roman"/>
          <w:sz w:val="20"/>
          <w:szCs w:val="20"/>
        </w:rPr>
      </w:pPr>
      <w:proofErr w:type="gramStart"/>
      <w:r w:rsidRPr="00D8365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</w:t>
      </w:r>
      <w:r w:rsidR="003371D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</w:t>
      </w:r>
      <w:r w:rsidRPr="00D8365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8365C">
        <w:rPr>
          <w:rFonts w:ascii="Times New Roman" w:eastAsia="Times New Roman" w:hAnsi="Times New Roman" w:cs="Times New Roman"/>
          <w:sz w:val="20"/>
          <w:szCs w:val="20"/>
          <w:lang w:eastAsia="ru-RU"/>
        </w:rPr>
        <w:t>(пояснения и дополнения по вопросам, содержащимся в перечне) </w:t>
      </w:r>
      <w:r w:rsidRPr="00D8365C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D8365C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Подпись лица проводящего проверку:</w:t>
      </w:r>
      <w:r w:rsidRPr="00D8365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D8365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 ___________________________                    ____________________________</w:t>
      </w:r>
      <w:r w:rsidRPr="00D8365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8365C">
        <w:rPr>
          <w:rFonts w:ascii="Times New Roman" w:eastAsia="Times New Roman" w:hAnsi="Times New Roman" w:cs="Times New Roman"/>
          <w:sz w:val="20"/>
          <w:szCs w:val="20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 (фамилия, инициалы) </w:t>
      </w:r>
      <w:r w:rsidRPr="00D8365C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D8365C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Подпись руководителя, представителя юридического лица, </w:t>
      </w:r>
      <w:r w:rsidRPr="00D8365C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индивидуального предпринимателя: </w:t>
      </w:r>
      <w:r w:rsidRPr="00D8365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 ____________________________                    __________________________</w:t>
      </w:r>
      <w:r w:rsidRPr="00D8365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8365C">
        <w:rPr>
          <w:rFonts w:ascii="Times New Roman" w:eastAsia="Times New Roman" w:hAnsi="Times New Roman" w:cs="Times New Roman"/>
          <w:sz w:val="20"/>
          <w:szCs w:val="20"/>
          <w:lang w:eastAsia="ru-RU"/>
        </w:rPr>
        <w:t>  (фамилия, имя,  отчество  (при наличии) руководителя юридического лица, индивидуального предпринимателя) </w:t>
      </w:r>
      <w:proofErr w:type="gramEnd"/>
    </w:p>
    <w:p w:rsidR="00D8365C" w:rsidRDefault="00D8365C" w:rsidP="00D8365C">
      <w:pPr>
        <w:keepNext/>
        <w:tabs>
          <w:tab w:val="left" w:pos="420"/>
        </w:tabs>
        <w:spacing w:after="0" w:line="240" w:lineRule="auto"/>
        <w:ind w:firstLine="680"/>
        <w:jc w:val="center"/>
        <w:outlineLvl w:val="0"/>
        <w:rPr>
          <w:rFonts w:ascii="Times New Roman" w:eastAsia="Arial Unicode MS" w:hAnsi="Times New Roman"/>
          <w:bCs/>
          <w:sz w:val="26"/>
          <w:szCs w:val="26"/>
          <w:lang w:eastAsia="ru-RU"/>
        </w:rPr>
      </w:pPr>
    </w:p>
    <w:sectPr w:rsidR="00D836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342E" w:rsidRDefault="0012342E" w:rsidP="00D8365C">
      <w:pPr>
        <w:spacing w:after="0" w:line="240" w:lineRule="auto"/>
      </w:pPr>
      <w:r>
        <w:separator/>
      </w:r>
    </w:p>
  </w:endnote>
  <w:endnote w:type="continuationSeparator" w:id="0">
    <w:p w:rsidR="0012342E" w:rsidRDefault="0012342E" w:rsidP="00D836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342E" w:rsidRDefault="0012342E" w:rsidP="00D8365C">
      <w:pPr>
        <w:spacing w:after="0" w:line="240" w:lineRule="auto"/>
      </w:pPr>
      <w:r>
        <w:separator/>
      </w:r>
    </w:p>
  </w:footnote>
  <w:footnote w:type="continuationSeparator" w:id="0">
    <w:p w:rsidR="0012342E" w:rsidRDefault="0012342E" w:rsidP="00D836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762E33"/>
    <w:multiLevelType w:val="hybridMultilevel"/>
    <w:tmpl w:val="8E6A18B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B76"/>
    <w:rsid w:val="00007774"/>
    <w:rsid w:val="0009470A"/>
    <w:rsid w:val="00097494"/>
    <w:rsid w:val="0012342E"/>
    <w:rsid w:val="003371DD"/>
    <w:rsid w:val="0038661B"/>
    <w:rsid w:val="0042191B"/>
    <w:rsid w:val="004F7462"/>
    <w:rsid w:val="005C1150"/>
    <w:rsid w:val="0065633F"/>
    <w:rsid w:val="00754C1B"/>
    <w:rsid w:val="008A6E25"/>
    <w:rsid w:val="008E6316"/>
    <w:rsid w:val="009039B7"/>
    <w:rsid w:val="00924B76"/>
    <w:rsid w:val="00990657"/>
    <w:rsid w:val="00C27153"/>
    <w:rsid w:val="00D316FA"/>
    <w:rsid w:val="00D8365C"/>
    <w:rsid w:val="00E25CA9"/>
    <w:rsid w:val="00F72841"/>
    <w:rsid w:val="00F74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66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8661B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836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8365C"/>
  </w:style>
  <w:style w:type="paragraph" w:styleId="a7">
    <w:name w:val="footer"/>
    <w:basedOn w:val="a"/>
    <w:link w:val="a8"/>
    <w:uiPriority w:val="99"/>
    <w:unhideWhenUsed/>
    <w:rsid w:val="00D836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8365C"/>
  </w:style>
  <w:style w:type="table" w:styleId="a9">
    <w:name w:val="Table Grid"/>
    <w:basedOn w:val="a1"/>
    <w:uiPriority w:val="39"/>
    <w:rsid w:val="008E63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66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8661B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836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8365C"/>
  </w:style>
  <w:style w:type="paragraph" w:styleId="a7">
    <w:name w:val="footer"/>
    <w:basedOn w:val="a"/>
    <w:link w:val="a8"/>
    <w:uiPriority w:val="99"/>
    <w:unhideWhenUsed/>
    <w:rsid w:val="00D836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8365C"/>
  </w:style>
  <w:style w:type="table" w:styleId="a9">
    <w:name w:val="Table Grid"/>
    <w:basedOn w:val="a1"/>
    <w:uiPriority w:val="39"/>
    <w:rsid w:val="008E63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13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http://192.168.1.8/users-r2/images/gerbbw.png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tonovKS\Desktop\&#1059;&#1087;&#1088;&#1072;&#1074;&#1083;&#1077;&#1085;&#1080;&#1077;\&#1054;&#1073;&#1088;&#1072;&#1097;&#1077;&#1085;&#1080;&#1103;%20&#1089;%20&#1087;&#1088;&#1086;&#1074;&#1077;&#1088;&#1082;&#1072;&#1084;&#1080;\0%202021\&#1060;&#1077;&#1074;&#1088;&#1072;&#1083;&#1100;%202021\&#1073;&#1085;\&#1058;&#1088;&#1086;&#1080;&#1094;&#1082;&#1080;&#1081;%2061%20&#1082;&#1086;&#1088;&#1087;%201%20-%20&#1055;&#1083;&#1072;&#1085;&#1086;&#1074;&#1072;&#1103;%20&#1087;&#1088;&#1086;&#1074;&#1077;&#1088;&#1082;&#1072;\&#1055;&#1088;&#1086;&#1074;&#1077;&#1088;&#1086;&#1095;&#1085;&#1099;&#1081;%20&#1083;&#1080;&#1089;&#1090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9299E2-061D-422C-9979-F42B25D84B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Проверочный лист.dotx</Template>
  <TotalTime>1</TotalTime>
  <Pages>4</Pages>
  <Words>905</Words>
  <Characters>5165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Кирилл Сергеевич Антонов</dc:creator>
  <cp:lastModifiedBy>Кристина Игоревна Питухина</cp:lastModifiedBy>
  <cp:revision>2</cp:revision>
  <cp:lastPrinted>2018-01-10T07:49:00Z</cp:lastPrinted>
  <dcterms:created xsi:type="dcterms:W3CDTF">2021-10-22T10:23:00Z</dcterms:created>
  <dcterms:modified xsi:type="dcterms:W3CDTF">2021-10-22T10:23:00Z</dcterms:modified>
</cp:coreProperties>
</file>